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17" w:rsidRPr="00264017" w:rsidRDefault="00264017" w:rsidP="00264017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264017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Приложение 5</w:t>
      </w:r>
    </w:p>
    <w:p w:rsidR="00264017" w:rsidRPr="00264017" w:rsidRDefault="00264017" w:rsidP="00264017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264017"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 62 на занятие вакантной должности</w:t>
      </w:r>
    </w:p>
    <w:p w:rsidR="00264017" w:rsidRPr="00264017" w:rsidRDefault="00264017" w:rsidP="00264017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64017" w:rsidRPr="00264017" w:rsidRDefault="00264017" w:rsidP="00264017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264017" w:rsidRPr="00264017" w:rsidRDefault="00264017" w:rsidP="00264017">
      <w:pPr>
        <w:ind w:right="-2" w:firstLine="708"/>
        <w:jc w:val="both"/>
        <w:rPr>
          <w:b/>
          <w:sz w:val="26"/>
          <w:szCs w:val="26"/>
          <w:lang w:val="kk-KZ"/>
        </w:rPr>
      </w:pPr>
      <w:r w:rsidRPr="00264017">
        <w:rPr>
          <w:b/>
          <w:sz w:val="26"/>
          <w:szCs w:val="26"/>
        </w:rPr>
        <w:t xml:space="preserve">Название должности: </w:t>
      </w:r>
      <w:r w:rsidRPr="00264017">
        <w:rPr>
          <w:b/>
          <w:sz w:val="26"/>
          <w:szCs w:val="26"/>
        </w:rPr>
        <w:tab/>
        <w:t xml:space="preserve">Менеджер Управления бухгалтерского учета и отчетности (на период замещения временно отсутствующего работника) </w:t>
      </w:r>
    </w:p>
    <w:p w:rsidR="00264017" w:rsidRPr="00264017" w:rsidRDefault="00264017" w:rsidP="00264017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64017" w:rsidRPr="00264017" w:rsidRDefault="00264017" w:rsidP="00264017">
      <w:pPr>
        <w:ind w:right="-2" w:firstLine="708"/>
        <w:jc w:val="both"/>
        <w:rPr>
          <w:b/>
          <w:sz w:val="26"/>
          <w:szCs w:val="26"/>
          <w:lang w:val="kk-KZ"/>
        </w:rPr>
      </w:pPr>
      <w:r w:rsidRPr="00264017">
        <w:rPr>
          <w:b/>
          <w:sz w:val="26"/>
          <w:szCs w:val="26"/>
          <w:lang w:val="kk-KZ"/>
        </w:rPr>
        <w:t>Требования:</w:t>
      </w:r>
    </w:p>
    <w:p w:rsidR="00264017" w:rsidRPr="00264017" w:rsidRDefault="00264017" w:rsidP="00264017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64017" w:rsidRPr="00264017" w:rsidRDefault="00264017" w:rsidP="00264017">
      <w:pPr>
        <w:ind w:right="-2" w:firstLine="708"/>
        <w:rPr>
          <w:sz w:val="26"/>
          <w:szCs w:val="26"/>
        </w:rPr>
      </w:pPr>
      <w:r w:rsidRPr="00264017">
        <w:rPr>
          <w:sz w:val="26"/>
          <w:szCs w:val="26"/>
          <w:lang w:val="kk-KZ"/>
        </w:rPr>
        <w:t xml:space="preserve">Высшее образование, специальность </w:t>
      </w:r>
      <w:r w:rsidRPr="00264017">
        <w:rPr>
          <w:sz w:val="26"/>
          <w:szCs w:val="26"/>
        </w:rPr>
        <w:t>учет и аудит/менеджмент/финансы.</w:t>
      </w:r>
    </w:p>
    <w:p w:rsidR="00264017" w:rsidRPr="00264017" w:rsidRDefault="00264017" w:rsidP="00264017">
      <w:pPr>
        <w:ind w:right="-2" w:firstLine="708"/>
        <w:jc w:val="both"/>
        <w:rPr>
          <w:sz w:val="26"/>
          <w:szCs w:val="26"/>
          <w:lang w:val="kk-KZ"/>
        </w:rPr>
      </w:pPr>
      <w:r w:rsidRPr="00264017">
        <w:rPr>
          <w:sz w:val="26"/>
          <w:szCs w:val="26"/>
        </w:rPr>
        <w:t>Опыт работы: по специальности или на определенной должности в областях, соответствующих функциональным направлениям должности не менее 2 (двух) лет.</w:t>
      </w:r>
    </w:p>
    <w:p w:rsidR="00264017" w:rsidRPr="00264017" w:rsidRDefault="00264017" w:rsidP="00264017">
      <w:pPr>
        <w:ind w:right="-2" w:firstLine="708"/>
        <w:jc w:val="both"/>
        <w:rPr>
          <w:sz w:val="26"/>
          <w:szCs w:val="26"/>
        </w:rPr>
      </w:pPr>
      <w:r w:rsidRPr="00264017">
        <w:rPr>
          <w:sz w:val="26"/>
          <w:szCs w:val="26"/>
          <w:lang w:val="kk-KZ"/>
        </w:rPr>
        <w:t>Знание</w:t>
      </w:r>
      <w:r w:rsidRPr="00264017">
        <w:rPr>
          <w:sz w:val="26"/>
          <w:szCs w:val="26"/>
        </w:rPr>
        <w:t xml:space="preserve"> </w:t>
      </w:r>
      <w:r w:rsidRPr="00264017">
        <w:rPr>
          <w:rFonts w:eastAsia="Calibri"/>
          <w:sz w:val="25"/>
          <w:szCs w:val="25"/>
        </w:rPr>
        <w:t>международных стандартов финансовой отчетности (МСФО), законодательства в сфере бухгалтерского учета и финансовой отчетности, основы гражданского, трудового, финансового и налогового законодательства, нормативных и методических документов по вопросам организации бухгалтерского и налогового учета.</w:t>
      </w:r>
    </w:p>
    <w:p w:rsidR="00264017" w:rsidRPr="00264017" w:rsidRDefault="00264017" w:rsidP="00264017">
      <w:pPr>
        <w:ind w:right="-2"/>
        <w:jc w:val="both"/>
        <w:rPr>
          <w:sz w:val="26"/>
          <w:szCs w:val="26"/>
        </w:rPr>
      </w:pPr>
      <w:r w:rsidRPr="00264017">
        <w:rPr>
          <w:sz w:val="26"/>
          <w:szCs w:val="26"/>
        </w:rPr>
        <w:tab/>
        <w:t xml:space="preserve">Предпочтительны сертификаты, подтверждающие знания в области бухгалтерского учета и финансовой отчётности. </w:t>
      </w:r>
    </w:p>
    <w:p w:rsidR="00264017" w:rsidRPr="00264017" w:rsidRDefault="00264017" w:rsidP="00264017">
      <w:pPr>
        <w:ind w:right="-2"/>
        <w:jc w:val="both"/>
        <w:rPr>
          <w:sz w:val="26"/>
          <w:szCs w:val="26"/>
        </w:rPr>
      </w:pPr>
      <w:r w:rsidRPr="00264017">
        <w:rPr>
          <w:sz w:val="26"/>
          <w:szCs w:val="26"/>
        </w:rPr>
        <w:tab/>
        <w:t>Свободное владение государственным и русским языками.</w:t>
      </w:r>
    </w:p>
    <w:p w:rsidR="00264017" w:rsidRPr="00264017" w:rsidRDefault="00264017" w:rsidP="00264017">
      <w:pPr>
        <w:ind w:right="-2"/>
        <w:jc w:val="both"/>
        <w:rPr>
          <w:sz w:val="26"/>
          <w:szCs w:val="26"/>
        </w:rPr>
      </w:pPr>
    </w:p>
    <w:p w:rsidR="00264017" w:rsidRPr="00264017" w:rsidRDefault="00264017" w:rsidP="00264017">
      <w:pPr>
        <w:ind w:right="-2" w:firstLine="708"/>
        <w:jc w:val="both"/>
        <w:rPr>
          <w:b/>
          <w:sz w:val="26"/>
          <w:szCs w:val="26"/>
          <w:lang w:val="kk-KZ"/>
        </w:rPr>
      </w:pPr>
      <w:r w:rsidRPr="00264017">
        <w:rPr>
          <w:b/>
          <w:sz w:val="26"/>
          <w:szCs w:val="26"/>
          <w:lang w:val="kk-KZ"/>
        </w:rPr>
        <w:t>Должностные обязанности:</w:t>
      </w:r>
    </w:p>
    <w:p w:rsidR="00264017" w:rsidRPr="00264017" w:rsidRDefault="00264017" w:rsidP="00264017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264017" w:rsidRPr="00264017" w:rsidRDefault="00264017" w:rsidP="00264017">
      <w:pPr>
        <w:numPr>
          <w:ilvl w:val="0"/>
          <w:numId w:val="2"/>
        </w:numPr>
        <w:ind w:right="-284" w:firstLine="567"/>
        <w:jc w:val="both"/>
        <w:rPr>
          <w:rFonts w:eastAsia="Calibri"/>
          <w:sz w:val="25"/>
          <w:szCs w:val="25"/>
        </w:rPr>
      </w:pPr>
      <w:r w:rsidRPr="00264017">
        <w:rPr>
          <w:rFonts w:eastAsia="Calibri"/>
          <w:sz w:val="25"/>
          <w:szCs w:val="25"/>
        </w:rPr>
        <w:t>проведение необходимой работы по выписке счетов-фактур Заказчикам в соответствии с налоговым законодательством Республики Казахстан; сверка данных по счетам-фактурам, выписанным Заказчикам в ИС «1С-Предприятие», информационной системе электронных счетов-фактур;</w:t>
      </w:r>
    </w:p>
    <w:p w:rsidR="00264017" w:rsidRPr="00264017" w:rsidRDefault="00264017" w:rsidP="00264017">
      <w:pPr>
        <w:numPr>
          <w:ilvl w:val="0"/>
          <w:numId w:val="2"/>
        </w:numPr>
        <w:ind w:right="-284" w:firstLine="567"/>
        <w:jc w:val="both"/>
        <w:rPr>
          <w:rFonts w:eastAsia="Calibri"/>
          <w:sz w:val="25"/>
          <w:szCs w:val="25"/>
        </w:rPr>
      </w:pPr>
      <w:r w:rsidRPr="00264017">
        <w:rPr>
          <w:rFonts w:eastAsia="Calibri"/>
          <w:sz w:val="25"/>
          <w:szCs w:val="25"/>
        </w:rPr>
        <w:t>мониторинг сдачи и хранение первичной документации по отгрузке лекарственных средств и медицинских изделий (далее – ЛС и МИ) медицинским организациям;</w:t>
      </w:r>
    </w:p>
    <w:p w:rsidR="00264017" w:rsidRPr="00264017" w:rsidRDefault="00264017" w:rsidP="00264017">
      <w:pPr>
        <w:numPr>
          <w:ilvl w:val="0"/>
          <w:numId w:val="2"/>
        </w:numPr>
        <w:ind w:right="-284" w:firstLine="567"/>
        <w:jc w:val="both"/>
        <w:rPr>
          <w:rFonts w:eastAsia="Calibri"/>
          <w:sz w:val="25"/>
          <w:szCs w:val="25"/>
        </w:rPr>
      </w:pPr>
      <w:r w:rsidRPr="00264017">
        <w:rPr>
          <w:rFonts w:eastAsia="Calibri"/>
          <w:sz w:val="25"/>
          <w:szCs w:val="25"/>
        </w:rPr>
        <w:t>подготовка в пределах своей компетенции информации (данных) по соответствующему участку бухгалтерского учета для составления работниками Товарищества статистической, налоговой и иной отчетности, предоставление которой необходимо в соответствии с законодательством Республики Казахстан;</w:t>
      </w:r>
    </w:p>
    <w:p w:rsidR="00264017" w:rsidRPr="00264017" w:rsidRDefault="00264017" w:rsidP="00264017">
      <w:pPr>
        <w:numPr>
          <w:ilvl w:val="0"/>
          <w:numId w:val="2"/>
        </w:numPr>
        <w:ind w:right="-284" w:firstLine="567"/>
        <w:jc w:val="both"/>
        <w:rPr>
          <w:rFonts w:eastAsia="Calibri"/>
          <w:sz w:val="25"/>
          <w:szCs w:val="25"/>
        </w:rPr>
      </w:pPr>
      <w:r w:rsidRPr="00264017">
        <w:rPr>
          <w:rFonts w:eastAsia="Calibri"/>
          <w:sz w:val="25"/>
          <w:szCs w:val="25"/>
        </w:rPr>
        <w:t xml:space="preserve">организация бухгалтерского учета расчетов с заказчиками, контроль за своевременным и качественным переносом расчетов и операций с заказчиками из программы ЕФИС в ИС «1С-Предприятие»; </w:t>
      </w:r>
    </w:p>
    <w:p w:rsidR="00264017" w:rsidRPr="00264017" w:rsidRDefault="00264017" w:rsidP="00264017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 w:rsidRPr="00264017">
        <w:rPr>
          <w:rFonts w:eastAsia="Calibri"/>
          <w:sz w:val="25"/>
          <w:szCs w:val="25"/>
          <w:lang w:bidi="ru-RU"/>
        </w:rPr>
        <w:t>5)</w:t>
      </w:r>
      <w:r w:rsidRPr="00264017">
        <w:rPr>
          <w:rFonts w:eastAsia="Calibri"/>
          <w:sz w:val="25"/>
          <w:szCs w:val="25"/>
          <w:lang w:bidi="ru-RU"/>
        </w:rPr>
        <w:tab/>
        <w:t>еженедельное предоставление информации Председателю Правления о размерах задолженности заказчиков в разрезе регионов;</w:t>
      </w:r>
    </w:p>
    <w:p w:rsidR="00264017" w:rsidRPr="00264017" w:rsidRDefault="00264017" w:rsidP="00264017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 w:rsidRPr="00264017">
        <w:rPr>
          <w:rFonts w:eastAsia="Calibri"/>
          <w:sz w:val="25"/>
          <w:szCs w:val="25"/>
          <w:lang w:bidi="ru-RU"/>
        </w:rPr>
        <w:t>6)</w:t>
      </w:r>
      <w:r w:rsidRPr="00264017">
        <w:rPr>
          <w:rFonts w:eastAsia="Calibri"/>
          <w:sz w:val="25"/>
          <w:szCs w:val="25"/>
          <w:lang w:bidi="ru-RU"/>
        </w:rPr>
        <w:tab/>
        <w:t>постоянный анализ и работа по взысканию дебиторской задолженности медицинских организаций, совместная работа с уполномоченным органом в области здравоохранения, местными исполнительными органами по принятию мер для ее уменьшения, контроль за своевременным поступлением оплат от заказчиков, согласно произведенных отгрузок ЛС и МИ;</w:t>
      </w:r>
    </w:p>
    <w:p w:rsidR="00264017" w:rsidRPr="00264017" w:rsidRDefault="00264017" w:rsidP="00264017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 w:rsidRPr="00264017">
        <w:rPr>
          <w:rFonts w:eastAsia="Calibri"/>
          <w:sz w:val="25"/>
          <w:szCs w:val="25"/>
          <w:lang w:bidi="ru-RU"/>
        </w:rPr>
        <w:t>7)</w:t>
      </w:r>
      <w:r w:rsidRPr="00264017">
        <w:rPr>
          <w:rFonts w:eastAsia="Calibri"/>
          <w:sz w:val="25"/>
          <w:szCs w:val="25"/>
          <w:lang w:bidi="ru-RU"/>
        </w:rPr>
        <w:tab/>
        <w:t xml:space="preserve">корректировка входящих платежных поручений от заказчиков по договорам согласно предоставленных писем заказчиков, в том числе посредством бухгалтерской операции «корректировка долга»;  </w:t>
      </w:r>
    </w:p>
    <w:p w:rsidR="00264017" w:rsidRPr="00264017" w:rsidRDefault="00264017" w:rsidP="00264017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 w:rsidRPr="00264017">
        <w:rPr>
          <w:rFonts w:eastAsia="Calibri"/>
          <w:sz w:val="25"/>
          <w:szCs w:val="25"/>
          <w:lang w:bidi="ru-RU"/>
        </w:rPr>
        <w:t>8)</w:t>
      </w:r>
      <w:r w:rsidRPr="00264017">
        <w:rPr>
          <w:rFonts w:eastAsia="Calibri"/>
          <w:sz w:val="25"/>
          <w:szCs w:val="25"/>
          <w:lang w:bidi="ru-RU"/>
        </w:rPr>
        <w:tab/>
        <w:t xml:space="preserve">на основании служебных записок от структурных подразделений, осуществлять возврат гарантийных и тендерных обеспечений в соответствии с заключенными договорами поставки МИ; </w:t>
      </w:r>
    </w:p>
    <w:p w:rsidR="00264017" w:rsidRPr="00264017" w:rsidRDefault="00264017" w:rsidP="00264017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 w:rsidRPr="00264017">
        <w:rPr>
          <w:rFonts w:eastAsia="Calibri"/>
          <w:sz w:val="25"/>
          <w:szCs w:val="25"/>
          <w:lang w:bidi="ru-RU"/>
        </w:rPr>
        <w:t>9)</w:t>
      </w:r>
      <w:r w:rsidRPr="00264017">
        <w:rPr>
          <w:rFonts w:eastAsia="Calibri"/>
          <w:sz w:val="25"/>
          <w:szCs w:val="25"/>
          <w:lang w:bidi="ru-RU"/>
        </w:rPr>
        <w:tab/>
        <w:t>на основании писем от заказчиков, осуществлять возврат излишне уплаченных сумм на счета организаций, в том числе по причине уменьшения сумм договоров;</w:t>
      </w:r>
    </w:p>
    <w:p w:rsidR="00264017" w:rsidRPr="00264017" w:rsidRDefault="00264017" w:rsidP="00264017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 w:rsidRPr="00264017">
        <w:rPr>
          <w:rFonts w:eastAsia="Calibri"/>
          <w:sz w:val="25"/>
          <w:szCs w:val="25"/>
          <w:lang w:bidi="ru-RU"/>
        </w:rPr>
        <w:lastRenderedPageBreak/>
        <w:t>10)</w:t>
      </w:r>
      <w:r w:rsidRPr="00264017">
        <w:rPr>
          <w:rFonts w:eastAsia="Calibri"/>
          <w:sz w:val="25"/>
          <w:szCs w:val="25"/>
          <w:lang w:bidi="ru-RU"/>
        </w:rPr>
        <w:tab/>
        <w:t>ввод новых контрагентов после проверки по БИН, для исключения повтора под разными наименованиями, в том числе, не полностью идентичного написания их названий;</w:t>
      </w:r>
    </w:p>
    <w:p w:rsidR="00264017" w:rsidRPr="00264017" w:rsidRDefault="00264017" w:rsidP="00264017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 w:rsidRPr="00264017">
        <w:rPr>
          <w:rFonts w:eastAsia="Calibri"/>
          <w:sz w:val="25"/>
          <w:szCs w:val="25"/>
          <w:lang w:bidi="ru-RU"/>
        </w:rPr>
        <w:t>11)</w:t>
      </w:r>
      <w:r w:rsidRPr="00264017">
        <w:rPr>
          <w:rFonts w:eastAsia="Calibri"/>
          <w:sz w:val="25"/>
          <w:szCs w:val="25"/>
          <w:lang w:bidi="ru-RU"/>
        </w:rPr>
        <w:tab/>
        <w:t>проведение сверки по заказчикам с периодичностью не менее 1 раза за полугодие с составлением актов, контроль за подписанием с двух сторон и обеспечение хранения 5 лет;</w:t>
      </w:r>
    </w:p>
    <w:p w:rsidR="00264017" w:rsidRPr="00264017" w:rsidRDefault="00264017" w:rsidP="00264017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 w:rsidRPr="00264017">
        <w:rPr>
          <w:rFonts w:eastAsia="Calibri"/>
          <w:sz w:val="25"/>
          <w:szCs w:val="25"/>
          <w:lang w:bidi="ru-RU"/>
        </w:rPr>
        <w:t>12)</w:t>
      </w:r>
      <w:r w:rsidRPr="00264017">
        <w:rPr>
          <w:rFonts w:eastAsia="Calibri"/>
          <w:sz w:val="25"/>
          <w:szCs w:val="25"/>
          <w:lang w:bidi="ru-RU"/>
        </w:rPr>
        <w:tab/>
        <w:t>контроль за правильным исчислением предъявленных штрафных санкций поставщику за несвоевременную поставку МИ, а также заказчиком за поставку ЛС и МИ отражение бухгалтерских справок по начислению пени, подготовка счетов на оплату;</w:t>
      </w:r>
    </w:p>
    <w:p w:rsidR="00264017" w:rsidRPr="00264017" w:rsidRDefault="00264017" w:rsidP="00264017">
      <w:pPr>
        <w:ind w:right="-284" w:firstLine="567"/>
        <w:jc w:val="both"/>
        <w:rPr>
          <w:rFonts w:eastAsia="Calibri"/>
          <w:sz w:val="25"/>
          <w:szCs w:val="25"/>
          <w:lang w:bidi="ru-RU"/>
        </w:rPr>
      </w:pPr>
      <w:r w:rsidRPr="00264017">
        <w:rPr>
          <w:rFonts w:eastAsia="Calibri"/>
          <w:sz w:val="25"/>
          <w:szCs w:val="25"/>
          <w:lang w:bidi="ru-RU"/>
        </w:rPr>
        <w:t>13)</w:t>
      </w:r>
      <w:r w:rsidRPr="00264017">
        <w:rPr>
          <w:rFonts w:eastAsia="Calibri"/>
          <w:sz w:val="25"/>
          <w:szCs w:val="25"/>
          <w:lang w:bidi="ru-RU"/>
        </w:rPr>
        <w:tab/>
        <w:t>ежедневная корректная разноска и анализ поступивших денежных средств от заказчиков (по договорам) в базе ИС «1С-Предприятие»;</w:t>
      </w:r>
    </w:p>
    <w:p w:rsidR="00264017" w:rsidRPr="00264017" w:rsidRDefault="00264017" w:rsidP="00264017">
      <w:pPr>
        <w:ind w:firstLine="567"/>
        <w:contextualSpacing/>
        <w:jc w:val="both"/>
        <w:rPr>
          <w:rFonts w:eastAsia="Calibri"/>
          <w:sz w:val="25"/>
          <w:szCs w:val="25"/>
        </w:rPr>
      </w:pPr>
      <w:r w:rsidRPr="00264017">
        <w:rPr>
          <w:rFonts w:eastAsia="Calibri"/>
          <w:sz w:val="25"/>
          <w:szCs w:val="25"/>
        </w:rPr>
        <w:t>14)</w:t>
      </w:r>
      <w:r w:rsidRPr="00264017">
        <w:rPr>
          <w:rFonts w:eastAsia="Calibri"/>
          <w:sz w:val="25"/>
          <w:szCs w:val="25"/>
        </w:rPr>
        <w:tab/>
        <w:t>проведение инвентаризации дебиторской задолженности ЛС и МИ на еженедельной основе;</w:t>
      </w:r>
    </w:p>
    <w:p w:rsidR="00264017" w:rsidRPr="00264017" w:rsidRDefault="00264017" w:rsidP="00264017">
      <w:pPr>
        <w:ind w:firstLine="567"/>
        <w:contextualSpacing/>
        <w:jc w:val="both"/>
        <w:rPr>
          <w:rFonts w:eastAsia="Calibri"/>
          <w:sz w:val="25"/>
          <w:szCs w:val="25"/>
        </w:rPr>
      </w:pPr>
      <w:r w:rsidRPr="00264017">
        <w:rPr>
          <w:rFonts w:eastAsia="Calibri"/>
          <w:sz w:val="25"/>
          <w:szCs w:val="25"/>
        </w:rPr>
        <w:t>15)</w:t>
      </w:r>
      <w:r w:rsidRPr="00264017">
        <w:rPr>
          <w:rFonts w:eastAsia="Calibri"/>
          <w:sz w:val="25"/>
          <w:szCs w:val="25"/>
        </w:rPr>
        <w:tab/>
        <w:t>контроль за своевременным отражением финансовых и хозяйственных операций в бухгалтерском учете;</w:t>
      </w:r>
    </w:p>
    <w:p w:rsidR="00264017" w:rsidRPr="00264017" w:rsidRDefault="00264017" w:rsidP="00264017">
      <w:pPr>
        <w:ind w:firstLine="567"/>
        <w:contextualSpacing/>
        <w:jc w:val="both"/>
        <w:rPr>
          <w:rFonts w:eastAsia="Calibri"/>
          <w:sz w:val="25"/>
          <w:szCs w:val="25"/>
        </w:rPr>
      </w:pPr>
      <w:r w:rsidRPr="00264017">
        <w:rPr>
          <w:rFonts w:eastAsia="Calibri"/>
          <w:sz w:val="25"/>
          <w:szCs w:val="25"/>
        </w:rPr>
        <w:t>16)</w:t>
      </w:r>
      <w:r w:rsidRPr="00264017">
        <w:rPr>
          <w:rFonts w:eastAsia="Calibri"/>
          <w:sz w:val="25"/>
          <w:szCs w:val="25"/>
        </w:rPr>
        <w:tab/>
        <w:t>участие в подготовке проектов внутренних документов Товарищества, разработка которых возложена на Управление бухгалтерского учета и отчетности или осуществляется с его участием, в том числе, в пределах компетенции участие в разработке документов, касающихся деятельности Товарищества;</w:t>
      </w:r>
    </w:p>
    <w:p w:rsidR="00264017" w:rsidRPr="00264017" w:rsidRDefault="00264017" w:rsidP="00264017">
      <w:pPr>
        <w:ind w:firstLine="567"/>
        <w:contextualSpacing/>
        <w:jc w:val="both"/>
        <w:rPr>
          <w:rFonts w:eastAsia="Calibri"/>
          <w:sz w:val="25"/>
          <w:szCs w:val="25"/>
        </w:rPr>
      </w:pPr>
      <w:r w:rsidRPr="00264017">
        <w:rPr>
          <w:rFonts w:eastAsia="Calibri"/>
          <w:sz w:val="25"/>
          <w:szCs w:val="25"/>
        </w:rPr>
        <w:t>17)</w:t>
      </w:r>
      <w:r w:rsidRPr="00264017">
        <w:rPr>
          <w:rFonts w:eastAsia="Calibri"/>
          <w:sz w:val="25"/>
          <w:szCs w:val="25"/>
        </w:rPr>
        <w:tab/>
        <w:t>подготовка информации для структурного подразделения, ответственного за правовое обеспечение для подачи иска о ненадлежащем исполнении договорных обязательств заказчиками в части оплаты за поставленные ЛС и МИ;</w:t>
      </w:r>
    </w:p>
    <w:p w:rsidR="00264017" w:rsidRPr="00264017" w:rsidRDefault="00264017" w:rsidP="00264017">
      <w:pPr>
        <w:ind w:firstLine="567"/>
        <w:contextualSpacing/>
        <w:jc w:val="both"/>
        <w:rPr>
          <w:rFonts w:eastAsia="Calibri"/>
          <w:sz w:val="25"/>
          <w:szCs w:val="25"/>
        </w:rPr>
      </w:pPr>
      <w:r w:rsidRPr="00264017">
        <w:rPr>
          <w:rFonts w:eastAsia="Calibri"/>
          <w:sz w:val="25"/>
          <w:szCs w:val="25"/>
        </w:rPr>
        <w:t>18)</w:t>
      </w:r>
      <w:r w:rsidRPr="00264017">
        <w:rPr>
          <w:rFonts w:eastAsia="Calibri"/>
          <w:sz w:val="25"/>
          <w:szCs w:val="25"/>
        </w:rPr>
        <w:tab/>
        <w:t>составление статистических отчетов для их предоставления в установленном законодательством порядке в уполномоченный орган в области государственной статистики;</w:t>
      </w:r>
    </w:p>
    <w:p w:rsidR="00264017" w:rsidRPr="00264017" w:rsidRDefault="00264017" w:rsidP="00264017">
      <w:pPr>
        <w:ind w:firstLine="567"/>
        <w:contextualSpacing/>
        <w:jc w:val="both"/>
        <w:rPr>
          <w:rFonts w:eastAsia="Calibri"/>
          <w:sz w:val="25"/>
          <w:szCs w:val="25"/>
        </w:rPr>
      </w:pPr>
      <w:r w:rsidRPr="00264017">
        <w:rPr>
          <w:rFonts w:eastAsia="Calibri"/>
          <w:sz w:val="25"/>
          <w:szCs w:val="25"/>
        </w:rPr>
        <w:t>19)</w:t>
      </w:r>
      <w:r w:rsidRPr="00264017">
        <w:rPr>
          <w:rFonts w:eastAsia="Calibri"/>
          <w:sz w:val="25"/>
          <w:szCs w:val="25"/>
        </w:rPr>
        <w:tab/>
        <w:t>участие в проведении инвентаризации складских запасов ЛС и МИ.</w:t>
      </w:r>
    </w:p>
    <w:p w:rsidR="00264017" w:rsidRPr="00264017" w:rsidRDefault="00264017" w:rsidP="00264017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264017" w:rsidRPr="00264017" w:rsidRDefault="00264017" w:rsidP="00264017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264017" w:rsidRPr="00264017" w:rsidRDefault="00264017" w:rsidP="00264017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6F134E" w:rsidRDefault="006F134E" w:rsidP="00FE19CB">
      <w:pPr>
        <w:tabs>
          <w:tab w:val="left" w:pos="993"/>
        </w:tabs>
        <w:ind w:firstLine="709"/>
      </w:pPr>
      <w:bookmarkStart w:id="0" w:name="_GoBack"/>
      <w:bookmarkEnd w:id="0"/>
    </w:p>
    <w:sectPr w:rsidR="006F134E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2746" w:hanging="360"/>
      </w:pPr>
    </w:lvl>
    <w:lvl w:ilvl="2" w:tplc="0419001B" w:tentative="1">
      <w:start w:val="1"/>
      <w:numFmt w:val="lowerRoman"/>
      <w:lvlText w:val="%3."/>
      <w:lvlJc w:val="right"/>
      <w:pPr>
        <w:ind w:left="-2026" w:hanging="180"/>
      </w:pPr>
    </w:lvl>
    <w:lvl w:ilvl="3" w:tplc="0419000F" w:tentative="1">
      <w:start w:val="1"/>
      <w:numFmt w:val="decimal"/>
      <w:lvlText w:val="%4."/>
      <w:lvlJc w:val="left"/>
      <w:pPr>
        <w:ind w:left="-1306" w:hanging="360"/>
      </w:pPr>
    </w:lvl>
    <w:lvl w:ilvl="4" w:tplc="04190019" w:tentative="1">
      <w:start w:val="1"/>
      <w:numFmt w:val="lowerLetter"/>
      <w:lvlText w:val="%5."/>
      <w:lvlJc w:val="left"/>
      <w:pPr>
        <w:ind w:left="-586" w:hanging="360"/>
      </w:pPr>
    </w:lvl>
    <w:lvl w:ilvl="5" w:tplc="0419001B" w:tentative="1">
      <w:start w:val="1"/>
      <w:numFmt w:val="lowerRoman"/>
      <w:lvlText w:val="%6."/>
      <w:lvlJc w:val="right"/>
      <w:pPr>
        <w:ind w:left="134" w:hanging="180"/>
      </w:pPr>
    </w:lvl>
    <w:lvl w:ilvl="6" w:tplc="0419000F" w:tentative="1">
      <w:start w:val="1"/>
      <w:numFmt w:val="decimal"/>
      <w:lvlText w:val="%7."/>
      <w:lvlJc w:val="left"/>
      <w:pPr>
        <w:ind w:left="854" w:hanging="360"/>
      </w:pPr>
    </w:lvl>
    <w:lvl w:ilvl="7" w:tplc="04190019" w:tentative="1">
      <w:start w:val="1"/>
      <w:numFmt w:val="lowerLetter"/>
      <w:lvlText w:val="%8."/>
      <w:lvlJc w:val="left"/>
      <w:pPr>
        <w:ind w:left="1574" w:hanging="360"/>
      </w:pPr>
    </w:lvl>
    <w:lvl w:ilvl="8" w:tplc="0419001B" w:tentative="1">
      <w:start w:val="1"/>
      <w:numFmt w:val="lowerRoman"/>
      <w:lvlText w:val="%9."/>
      <w:lvlJc w:val="right"/>
      <w:pPr>
        <w:ind w:left="2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DB"/>
    <w:rsid w:val="00264017"/>
    <w:rsid w:val="006265B2"/>
    <w:rsid w:val="006F134E"/>
    <w:rsid w:val="00BF3CDB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90BD"/>
  <w15:chartTrackingRefBased/>
  <w15:docId w15:val="{2F9575F8-37C4-4B0B-A4A5-AE46F465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</cp:revision>
  <dcterms:created xsi:type="dcterms:W3CDTF">2020-08-25T03:21:00Z</dcterms:created>
  <dcterms:modified xsi:type="dcterms:W3CDTF">2021-02-09T10:28:00Z</dcterms:modified>
</cp:coreProperties>
</file>